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810F" w14:textId="77777777" w:rsidR="00496977" w:rsidRPr="00CF5D64" w:rsidRDefault="00496977" w:rsidP="00254CC1">
      <w:pPr>
        <w:rPr>
          <w:rFonts w:ascii="Cambria" w:hAnsi="Cambria"/>
          <w:b/>
        </w:rPr>
      </w:pPr>
    </w:p>
    <w:tbl>
      <w:tblPr>
        <w:tblStyle w:val="TableGrid"/>
        <w:tblW w:w="12930" w:type="dxa"/>
        <w:tblLook w:val="04A0" w:firstRow="1" w:lastRow="0" w:firstColumn="1" w:lastColumn="0" w:noHBand="0" w:noVBand="1"/>
      </w:tblPr>
      <w:tblGrid>
        <w:gridCol w:w="4470"/>
        <w:gridCol w:w="4410"/>
        <w:gridCol w:w="4050"/>
      </w:tblGrid>
      <w:tr w:rsidR="00496977" w:rsidRPr="00CF5D64" w14:paraId="753ED958" w14:textId="77777777" w:rsidTr="00CF5D64">
        <w:tc>
          <w:tcPr>
            <w:tcW w:w="12930" w:type="dxa"/>
            <w:gridSpan w:val="3"/>
            <w:tcBorders>
              <w:top w:val="single" w:sz="24" w:space="0" w:color="auto"/>
              <w:left w:val="single" w:sz="24" w:space="0" w:color="auto"/>
              <w:bottom w:val="single" w:sz="24" w:space="0" w:color="auto"/>
              <w:right w:val="single" w:sz="24" w:space="0" w:color="auto"/>
            </w:tcBorders>
          </w:tcPr>
          <w:p w14:paraId="5614390C" w14:textId="69408EA3" w:rsidR="00496977" w:rsidRPr="00CF5D64" w:rsidRDefault="00A42057" w:rsidP="00CF5D64">
            <w:pPr>
              <w:pStyle w:val="Title"/>
              <w:jc w:val="center"/>
              <w:rPr>
                <w:rStyle w:val="Strong"/>
                <w:rFonts w:ascii="Cambria" w:hAnsi="Cambria" w:cs="Arial"/>
                <w:b w:val="0"/>
                <w:color w:val="595959" w:themeColor="text1" w:themeTint="A6"/>
                <w:sz w:val="44"/>
                <w:szCs w:val="44"/>
              </w:rPr>
            </w:pPr>
            <w:proofErr w:type="spellStart"/>
            <w:r w:rsidRPr="00CF5D64">
              <w:rPr>
                <w:rStyle w:val="Strong"/>
                <w:rFonts w:ascii="Cambria" w:hAnsi="Cambria" w:cstheme="majorHAnsi"/>
                <w:b w:val="0"/>
                <w:color w:val="595959" w:themeColor="text1" w:themeTint="A6"/>
                <w:sz w:val="44"/>
                <w:szCs w:val="44"/>
              </w:rPr>
              <w:t>E</w:t>
            </w:r>
            <w:r w:rsidRPr="00CF5D64">
              <w:rPr>
                <w:rStyle w:val="Strong"/>
                <w:rFonts w:ascii="Cambria" w:hAnsi="Cambria"/>
                <w:b w:val="0"/>
                <w:color w:val="595959" w:themeColor="text1" w:themeTint="A6"/>
                <w:sz w:val="44"/>
                <w:szCs w:val="44"/>
              </w:rPr>
              <w:t>dtech</w:t>
            </w:r>
            <w:proofErr w:type="spellEnd"/>
            <w:r w:rsidRPr="00CF5D64">
              <w:rPr>
                <w:rStyle w:val="Strong"/>
                <w:rFonts w:ascii="Cambria" w:hAnsi="Cambria"/>
                <w:b w:val="0"/>
                <w:color w:val="595959" w:themeColor="text1" w:themeTint="A6"/>
                <w:sz w:val="44"/>
                <w:szCs w:val="44"/>
              </w:rPr>
              <w:t xml:space="preserve"> Pilot Data-Goal Alignment</w:t>
            </w:r>
          </w:p>
          <w:p w14:paraId="190A983E" w14:textId="62A7B1BB" w:rsidR="00304D1B" w:rsidRPr="00CF5D64" w:rsidRDefault="00CF5D64" w:rsidP="00CF5D64">
            <w:pPr>
              <w:rPr>
                <w:rFonts w:ascii="Cambria" w:hAnsi="Cambria" w:cs="Arial"/>
                <w:color w:val="595959" w:themeColor="text1" w:themeTint="A6"/>
                <w:sz w:val="22"/>
                <w:szCs w:val="22"/>
              </w:rPr>
            </w:pPr>
            <w:r w:rsidRPr="00CF5D64">
              <w:rPr>
                <w:rFonts w:ascii="Cambria" w:hAnsi="Cambria" w:cs="Arial"/>
                <w:color w:val="595959" w:themeColor="text1" w:themeTint="A6"/>
                <w:sz w:val="22"/>
                <w:szCs w:val="22"/>
              </w:rPr>
              <w:t xml:space="preserve">Planning an </w:t>
            </w:r>
            <w:proofErr w:type="spellStart"/>
            <w:r w:rsidRPr="00CF5D64">
              <w:rPr>
                <w:rFonts w:ascii="Cambria" w:hAnsi="Cambria" w:cs="Arial"/>
                <w:color w:val="595959" w:themeColor="text1" w:themeTint="A6"/>
                <w:sz w:val="22"/>
                <w:szCs w:val="22"/>
              </w:rPr>
              <w:t>edtech</w:t>
            </w:r>
            <w:proofErr w:type="spellEnd"/>
            <w:r w:rsidRPr="00CF5D64">
              <w:rPr>
                <w:rFonts w:ascii="Cambria" w:hAnsi="Cambria" w:cs="Arial"/>
                <w:color w:val="595959" w:themeColor="text1" w:themeTint="A6"/>
                <w:sz w:val="22"/>
                <w:szCs w:val="22"/>
              </w:rPr>
              <w:t xml:space="preserve"> pilot? </w:t>
            </w:r>
            <w:r>
              <w:rPr>
                <w:rFonts w:ascii="Cambria" w:hAnsi="Cambria" w:cs="Arial"/>
                <w:color w:val="595959" w:themeColor="text1" w:themeTint="A6"/>
                <w:sz w:val="22"/>
                <w:szCs w:val="22"/>
              </w:rPr>
              <w:t>Use this tool to align pilot goals with appropriate data collection efforts</w:t>
            </w:r>
            <w:r w:rsidR="00304D1B" w:rsidRPr="00CF5D64">
              <w:rPr>
                <w:rFonts w:ascii="Cambria" w:hAnsi="Cambria" w:cs="Arial"/>
                <w:color w:val="595959" w:themeColor="text1" w:themeTint="A6"/>
                <w:sz w:val="22"/>
                <w:szCs w:val="22"/>
              </w:rPr>
              <w:t xml:space="preserve">. </w:t>
            </w:r>
            <w:r>
              <w:rPr>
                <w:rFonts w:ascii="Cambria" w:hAnsi="Cambria" w:cs="Arial"/>
                <w:color w:val="595959" w:themeColor="text1" w:themeTint="A6"/>
                <w:sz w:val="22"/>
                <w:szCs w:val="22"/>
              </w:rPr>
              <w:t>Bring together stakeholders who will be involved with the pilot (students, educators, school leaders, technology coaches,</w:t>
            </w:r>
            <w:r w:rsidR="00D470BE">
              <w:rPr>
                <w:rFonts w:ascii="Cambria" w:hAnsi="Cambria" w:cs="Arial"/>
                <w:color w:val="595959" w:themeColor="text1" w:themeTint="A6"/>
                <w:sz w:val="22"/>
                <w:szCs w:val="22"/>
              </w:rPr>
              <w:t xml:space="preserve"> parents,</w:t>
            </w:r>
            <w:r>
              <w:rPr>
                <w:rFonts w:ascii="Cambria" w:hAnsi="Cambria" w:cs="Arial"/>
                <w:color w:val="595959" w:themeColor="text1" w:themeTint="A6"/>
                <w:sz w:val="22"/>
                <w:szCs w:val="22"/>
              </w:rPr>
              <w:t xml:space="preserve"> etc.) and </w:t>
            </w:r>
            <w:r w:rsidR="00D470BE">
              <w:rPr>
                <w:rFonts w:ascii="Cambria" w:hAnsi="Cambria" w:cs="Arial"/>
                <w:color w:val="595959" w:themeColor="text1" w:themeTint="A6"/>
                <w:sz w:val="22"/>
                <w:szCs w:val="22"/>
              </w:rPr>
              <w:t>list the</w:t>
            </w:r>
            <w:r w:rsidR="00304D1B" w:rsidRPr="00CF5D64">
              <w:rPr>
                <w:rFonts w:ascii="Cambria" w:hAnsi="Cambria" w:cs="Arial"/>
                <w:color w:val="595959" w:themeColor="text1" w:themeTint="A6"/>
                <w:sz w:val="22"/>
                <w:szCs w:val="22"/>
              </w:rPr>
              <w:t xml:space="preserve"> pilot goals</w:t>
            </w:r>
            <w:r w:rsidR="00D470BE">
              <w:rPr>
                <w:rFonts w:ascii="Cambria" w:hAnsi="Cambria" w:cs="Arial"/>
                <w:color w:val="595959" w:themeColor="text1" w:themeTint="A6"/>
                <w:sz w:val="22"/>
                <w:szCs w:val="22"/>
              </w:rPr>
              <w:t xml:space="preserve">, identify the roles and responsibilities of each stakeholder, </w:t>
            </w:r>
            <w:r w:rsidR="00304D1B" w:rsidRPr="00CF5D64">
              <w:rPr>
                <w:rFonts w:ascii="Cambria" w:hAnsi="Cambria" w:cs="Arial"/>
                <w:color w:val="595959" w:themeColor="text1" w:themeTint="A6"/>
                <w:sz w:val="22"/>
                <w:szCs w:val="22"/>
              </w:rPr>
              <w:t xml:space="preserve">and </w:t>
            </w:r>
            <w:r w:rsidR="00D470BE">
              <w:rPr>
                <w:rFonts w:ascii="Cambria" w:hAnsi="Cambria" w:cs="Arial"/>
                <w:color w:val="595959" w:themeColor="text1" w:themeTint="A6"/>
                <w:sz w:val="22"/>
                <w:szCs w:val="22"/>
              </w:rPr>
              <w:t>then discuss the data gathering and implementation guiding questions on page 2.</w:t>
            </w:r>
          </w:p>
          <w:p w14:paraId="29030E0D" w14:textId="77777777" w:rsidR="00496977" w:rsidRPr="00CF5D64" w:rsidRDefault="00496977" w:rsidP="00496977">
            <w:pPr>
              <w:jc w:val="center"/>
              <w:rPr>
                <w:rFonts w:ascii="Cambria" w:hAnsi="Cambria" w:cs="Arial"/>
                <w:sz w:val="22"/>
                <w:szCs w:val="22"/>
              </w:rPr>
            </w:pPr>
          </w:p>
        </w:tc>
      </w:tr>
      <w:tr w:rsidR="00496977" w:rsidRPr="00CF5D64" w14:paraId="6FE16095" w14:textId="77777777" w:rsidTr="00CF5D64">
        <w:tc>
          <w:tcPr>
            <w:tcW w:w="12930" w:type="dxa"/>
            <w:gridSpan w:val="3"/>
            <w:tcBorders>
              <w:top w:val="single" w:sz="24" w:space="0" w:color="auto"/>
              <w:left w:val="single" w:sz="24" w:space="0" w:color="auto"/>
              <w:bottom w:val="single" w:sz="24" w:space="0" w:color="auto"/>
              <w:right w:val="single" w:sz="24" w:space="0" w:color="auto"/>
            </w:tcBorders>
          </w:tcPr>
          <w:p w14:paraId="78E7A5B8" w14:textId="77777777" w:rsidR="00D470BE" w:rsidRDefault="00D470BE" w:rsidP="00D470BE">
            <w:pPr>
              <w:jc w:val="center"/>
              <w:rPr>
                <w:rFonts w:ascii="Cambria" w:hAnsi="Cambria" w:cstheme="majorHAnsi"/>
                <w:color w:val="595959" w:themeColor="text1" w:themeTint="A6"/>
                <w:sz w:val="36"/>
                <w:szCs w:val="36"/>
              </w:rPr>
            </w:pPr>
            <w:r>
              <w:rPr>
                <w:rFonts w:ascii="Cambria" w:hAnsi="Cambria" w:cstheme="majorHAnsi"/>
                <w:color w:val="595959" w:themeColor="text1" w:themeTint="A6"/>
                <w:sz w:val="36"/>
                <w:szCs w:val="36"/>
              </w:rPr>
              <w:t>Goals</w:t>
            </w:r>
          </w:p>
          <w:p w14:paraId="5EFF9F07" w14:textId="25E9135D" w:rsidR="00496977" w:rsidRDefault="00D470BE" w:rsidP="00D470BE">
            <w:pPr>
              <w:rPr>
                <w:rFonts w:ascii="Cambria" w:hAnsi="Cambria" w:cs="Arial"/>
                <w:color w:val="7F7F7F" w:themeColor="text1" w:themeTint="80"/>
                <w:sz w:val="22"/>
                <w:szCs w:val="22"/>
              </w:rPr>
            </w:pPr>
            <w:r w:rsidRPr="00D470BE">
              <w:rPr>
                <w:rFonts w:ascii="Cambria" w:hAnsi="Cambria" w:cstheme="majorHAnsi"/>
                <w:color w:val="595959" w:themeColor="text1" w:themeTint="A6"/>
                <w:sz w:val="22"/>
                <w:szCs w:val="22"/>
              </w:rPr>
              <w:t>Example</w:t>
            </w:r>
            <w:r w:rsidR="00304D1B" w:rsidRPr="00D470BE">
              <w:rPr>
                <w:rFonts w:ascii="Cambria" w:hAnsi="Cambria" w:cstheme="majorHAnsi"/>
                <w:color w:val="595959" w:themeColor="text1" w:themeTint="A6"/>
                <w:sz w:val="22"/>
                <w:szCs w:val="22"/>
              </w:rPr>
              <w:t>:</w:t>
            </w:r>
            <w:r w:rsidR="00CF5D64" w:rsidRPr="00D470BE">
              <w:rPr>
                <w:rFonts w:ascii="Cambria" w:hAnsi="Cambria" w:cstheme="majorHAnsi"/>
                <w:color w:val="595959" w:themeColor="text1" w:themeTint="A6"/>
                <w:sz w:val="22"/>
                <w:szCs w:val="22"/>
              </w:rPr>
              <w:t xml:space="preserve"> Learning</w:t>
            </w:r>
            <w:r w:rsidRPr="00D470BE">
              <w:rPr>
                <w:rFonts w:ascii="Cambria" w:hAnsi="Cambria" w:cstheme="majorHAnsi"/>
                <w:color w:val="595959" w:themeColor="text1" w:themeTint="A6"/>
                <w:sz w:val="22"/>
                <w:szCs w:val="22"/>
              </w:rPr>
              <w:t xml:space="preserve"> </w:t>
            </w:r>
            <w:r w:rsidR="00304D1B" w:rsidRPr="00D470BE">
              <w:rPr>
                <w:rFonts w:ascii="Cambria" w:hAnsi="Cambria" w:cs="Arial"/>
                <w:color w:val="7F7F7F" w:themeColor="text1" w:themeTint="80"/>
                <w:sz w:val="22"/>
                <w:szCs w:val="22"/>
              </w:rPr>
              <w:t>(e.g., Improve 6</w:t>
            </w:r>
            <w:r w:rsidR="00304D1B" w:rsidRPr="00D470BE">
              <w:rPr>
                <w:rFonts w:ascii="Cambria" w:hAnsi="Cambria" w:cs="Arial"/>
                <w:color w:val="7F7F7F" w:themeColor="text1" w:themeTint="80"/>
                <w:sz w:val="22"/>
                <w:szCs w:val="22"/>
                <w:vertAlign w:val="superscript"/>
              </w:rPr>
              <w:t>th</w:t>
            </w:r>
            <w:r w:rsidR="00304D1B" w:rsidRPr="00D470BE">
              <w:rPr>
                <w:rFonts w:ascii="Cambria" w:hAnsi="Cambria" w:cs="Arial"/>
                <w:color w:val="7F7F7F" w:themeColor="text1" w:themeTint="80"/>
                <w:sz w:val="22"/>
                <w:szCs w:val="22"/>
              </w:rPr>
              <w:t xml:space="preserve"> grade Lexile level by X for newcomers)</w:t>
            </w:r>
          </w:p>
          <w:p w14:paraId="23519BE4" w14:textId="6B9B9B69" w:rsidR="00D470BE" w:rsidRDefault="00D470BE" w:rsidP="00D470BE">
            <w:pPr>
              <w:rPr>
                <w:rFonts w:ascii="Cambria" w:hAnsi="Cambria" w:cstheme="majorHAnsi"/>
                <w:color w:val="595959" w:themeColor="text1" w:themeTint="A6"/>
                <w:sz w:val="22"/>
                <w:szCs w:val="22"/>
              </w:rPr>
            </w:pPr>
          </w:p>
          <w:p w14:paraId="4BA602E1" w14:textId="36AD1E6A" w:rsidR="00D470BE" w:rsidRDefault="00D470BE" w:rsidP="00D470BE">
            <w:pPr>
              <w:pStyle w:val="ListParagraph"/>
              <w:numPr>
                <w:ilvl w:val="0"/>
                <w:numId w:val="5"/>
              </w:numPr>
              <w:rPr>
                <w:rFonts w:ascii="Cambria" w:hAnsi="Cambria" w:cstheme="majorHAnsi"/>
                <w:color w:val="595959" w:themeColor="text1" w:themeTint="A6"/>
                <w:sz w:val="22"/>
                <w:szCs w:val="22"/>
              </w:rPr>
            </w:pPr>
            <w:r>
              <w:rPr>
                <w:rFonts w:ascii="Cambria" w:hAnsi="Cambria" w:cstheme="majorHAnsi"/>
                <w:color w:val="595959" w:themeColor="text1" w:themeTint="A6"/>
                <w:sz w:val="22"/>
                <w:szCs w:val="22"/>
              </w:rPr>
              <w:t xml:space="preserve"> </w:t>
            </w:r>
          </w:p>
          <w:p w14:paraId="2A74A3EC" w14:textId="77777777" w:rsidR="00D470BE" w:rsidRDefault="00D470BE" w:rsidP="00D470BE">
            <w:pPr>
              <w:pStyle w:val="ListParagraph"/>
              <w:rPr>
                <w:rFonts w:ascii="Cambria" w:hAnsi="Cambria" w:cstheme="majorHAnsi"/>
                <w:color w:val="595959" w:themeColor="text1" w:themeTint="A6"/>
                <w:sz w:val="22"/>
                <w:szCs w:val="22"/>
              </w:rPr>
            </w:pPr>
          </w:p>
          <w:p w14:paraId="3CF7FEF7" w14:textId="57C15F49" w:rsidR="00D470BE" w:rsidRDefault="00D470BE" w:rsidP="00D470BE">
            <w:pPr>
              <w:pStyle w:val="ListParagraph"/>
              <w:numPr>
                <w:ilvl w:val="0"/>
                <w:numId w:val="5"/>
              </w:numPr>
              <w:rPr>
                <w:rFonts w:ascii="Cambria" w:hAnsi="Cambria" w:cstheme="majorHAnsi"/>
                <w:color w:val="595959" w:themeColor="text1" w:themeTint="A6"/>
                <w:sz w:val="22"/>
                <w:szCs w:val="22"/>
              </w:rPr>
            </w:pPr>
            <w:r>
              <w:rPr>
                <w:rFonts w:ascii="Cambria" w:hAnsi="Cambria" w:cstheme="majorHAnsi"/>
                <w:color w:val="595959" w:themeColor="text1" w:themeTint="A6"/>
                <w:sz w:val="22"/>
                <w:szCs w:val="22"/>
              </w:rPr>
              <w:t xml:space="preserve"> </w:t>
            </w:r>
          </w:p>
          <w:p w14:paraId="5645FEB1" w14:textId="3EFD4383" w:rsidR="00D470BE" w:rsidRPr="00D470BE" w:rsidRDefault="00D470BE" w:rsidP="00D470BE">
            <w:pPr>
              <w:rPr>
                <w:rFonts w:ascii="Cambria" w:hAnsi="Cambria" w:cstheme="majorHAnsi"/>
                <w:color w:val="595959" w:themeColor="text1" w:themeTint="A6"/>
                <w:sz w:val="22"/>
                <w:szCs w:val="22"/>
              </w:rPr>
            </w:pPr>
            <w:r w:rsidRPr="00D470BE">
              <w:rPr>
                <w:rFonts w:ascii="Cambria" w:hAnsi="Cambria" w:cstheme="majorHAnsi"/>
                <w:color w:val="595959" w:themeColor="text1" w:themeTint="A6"/>
                <w:sz w:val="22"/>
                <w:szCs w:val="22"/>
              </w:rPr>
              <w:t xml:space="preserve"> </w:t>
            </w:r>
          </w:p>
          <w:p w14:paraId="1513E10B" w14:textId="77777777" w:rsidR="00D470BE" w:rsidRPr="00D470BE" w:rsidRDefault="00D470BE" w:rsidP="00D470BE">
            <w:pPr>
              <w:pStyle w:val="ListParagraph"/>
              <w:numPr>
                <w:ilvl w:val="0"/>
                <w:numId w:val="5"/>
              </w:numPr>
              <w:rPr>
                <w:rFonts w:ascii="Cambria" w:hAnsi="Cambria" w:cstheme="majorHAnsi"/>
                <w:color w:val="595959" w:themeColor="text1" w:themeTint="A6"/>
                <w:sz w:val="22"/>
                <w:szCs w:val="22"/>
              </w:rPr>
            </w:pPr>
          </w:p>
          <w:p w14:paraId="633B0939" w14:textId="6ADDC1D2" w:rsidR="00CF5D64" w:rsidRDefault="00CF5D64" w:rsidP="00D470BE">
            <w:pPr>
              <w:rPr>
                <w:rFonts w:ascii="Cambria" w:hAnsi="Cambria" w:cs="Arial"/>
                <w:color w:val="7F7F7F" w:themeColor="text1" w:themeTint="80"/>
                <w:sz w:val="19"/>
                <w:szCs w:val="19"/>
              </w:rPr>
            </w:pPr>
          </w:p>
          <w:p w14:paraId="0F84ACAF" w14:textId="77777777" w:rsidR="00496977" w:rsidRPr="00CF5D64" w:rsidRDefault="00496977" w:rsidP="00D470BE">
            <w:pPr>
              <w:rPr>
                <w:rFonts w:ascii="Cambria" w:hAnsi="Cambria" w:cs="Arial"/>
                <w:sz w:val="22"/>
                <w:szCs w:val="22"/>
              </w:rPr>
            </w:pPr>
          </w:p>
        </w:tc>
      </w:tr>
      <w:tr w:rsidR="00496977" w:rsidRPr="00CF5D64" w14:paraId="2C395446" w14:textId="77777777" w:rsidTr="00CF5D64">
        <w:tc>
          <w:tcPr>
            <w:tcW w:w="12930" w:type="dxa"/>
            <w:gridSpan w:val="3"/>
            <w:tcBorders>
              <w:top w:val="single" w:sz="24" w:space="0" w:color="auto"/>
              <w:left w:val="single" w:sz="24" w:space="0" w:color="auto"/>
              <w:right w:val="single" w:sz="24" w:space="0" w:color="auto"/>
            </w:tcBorders>
          </w:tcPr>
          <w:p w14:paraId="0CFCE384" w14:textId="75C458F0" w:rsidR="00254CC1" w:rsidRPr="00CF5D64" w:rsidRDefault="00304D1B" w:rsidP="00CF5D64">
            <w:pPr>
              <w:jc w:val="center"/>
              <w:rPr>
                <w:rFonts w:ascii="Cambria" w:hAnsi="Cambria" w:cstheme="majorHAnsi"/>
                <w:color w:val="595959" w:themeColor="text1" w:themeTint="A6"/>
                <w:sz w:val="36"/>
                <w:szCs w:val="36"/>
              </w:rPr>
            </w:pPr>
            <w:r w:rsidRPr="00CF5D64">
              <w:rPr>
                <w:rFonts w:ascii="Cambria" w:hAnsi="Cambria" w:cstheme="majorHAnsi"/>
                <w:color w:val="595959" w:themeColor="text1" w:themeTint="A6"/>
                <w:sz w:val="36"/>
                <w:szCs w:val="36"/>
              </w:rPr>
              <w:t>Roles &amp; Responsibilities</w:t>
            </w:r>
          </w:p>
          <w:p w14:paraId="5FB04652" w14:textId="5E2CFCA7" w:rsidR="00671E4E" w:rsidRDefault="00D470BE" w:rsidP="00D470BE">
            <w:pPr>
              <w:rPr>
                <w:rFonts w:ascii="Cambria" w:hAnsi="Cambria" w:cs="Arial"/>
                <w:color w:val="595959" w:themeColor="text1" w:themeTint="A6"/>
                <w:sz w:val="22"/>
                <w:szCs w:val="22"/>
              </w:rPr>
            </w:pPr>
            <w:r>
              <w:rPr>
                <w:rFonts w:ascii="Cambria" w:hAnsi="Cambria" w:cs="Arial"/>
                <w:color w:val="595959" w:themeColor="text1" w:themeTint="A6"/>
                <w:sz w:val="22"/>
                <w:szCs w:val="22"/>
              </w:rPr>
              <w:t>Stakeholders involved:</w:t>
            </w:r>
          </w:p>
          <w:p w14:paraId="7A9DB30F" w14:textId="7BE16A18" w:rsidR="00D470BE" w:rsidRPr="00CF5D64" w:rsidRDefault="00D470BE" w:rsidP="00D470BE">
            <w:pPr>
              <w:rPr>
                <w:rFonts w:ascii="Cambria" w:hAnsi="Cambria" w:cs="Arial"/>
                <w:color w:val="7F7F7F" w:themeColor="text1" w:themeTint="80"/>
                <w:sz w:val="19"/>
                <w:szCs w:val="19"/>
              </w:rPr>
            </w:pPr>
            <w:r>
              <w:rPr>
                <w:rFonts w:ascii="Cambria" w:hAnsi="Cambria" w:cs="Arial"/>
                <w:color w:val="7F7F7F" w:themeColor="text1" w:themeTint="80"/>
                <w:sz w:val="19"/>
                <w:szCs w:val="19"/>
              </w:rPr>
              <w:t xml:space="preserve">E.g., </w:t>
            </w:r>
            <w:r w:rsidRPr="00CF5D64">
              <w:rPr>
                <w:rFonts w:ascii="Cambria" w:hAnsi="Cambria" w:cs="Arial"/>
                <w:color w:val="7F7F7F" w:themeColor="text1" w:themeTint="80"/>
                <w:sz w:val="19"/>
                <w:szCs w:val="19"/>
              </w:rPr>
              <w:t>How will the voices and goals of the involved stakeholders</w:t>
            </w:r>
            <w:r>
              <w:rPr>
                <w:rFonts w:ascii="Cambria" w:hAnsi="Cambria" w:cs="Arial"/>
                <w:color w:val="7F7F7F" w:themeColor="text1" w:themeTint="80"/>
                <w:sz w:val="19"/>
                <w:szCs w:val="19"/>
              </w:rPr>
              <w:t xml:space="preserve"> </w:t>
            </w:r>
            <w:r w:rsidRPr="00CF5D64">
              <w:rPr>
                <w:rFonts w:ascii="Cambria" w:hAnsi="Cambria" w:cs="Arial"/>
                <w:color w:val="7F7F7F" w:themeColor="text1" w:themeTint="80"/>
                <w:sz w:val="19"/>
                <w:szCs w:val="19"/>
              </w:rPr>
              <w:t xml:space="preserve">be included in decision making related to this pilot? </w:t>
            </w:r>
          </w:p>
          <w:p w14:paraId="7EE56BFB" w14:textId="426C69CE" w:rsidR="00D470BE" w:rsidRDefault="00D470BE" w:rsidP="00D470BE">
            <w:pPr>
              <w:rPr>
                <w:rFonts w:ascii="Cambria" w:hAnsi="Cambria" w:cs="Arial"/>
                <w:color w:val="595959" w:themeColor="text1" w:themeTint="A6"/>
                <w:sz w:val="22"/>
                <w:szCs w:val="22"/>
              </w:rPr>
            </w:pPr>
          </w:p>
          <w:p w14:paraId="496AB923" w14:textId="1E4D5D4B" w:rsidR="00D470BE" w:rsidRDefault="00D470BE" w:rsidP="00D470BE">
            <w:pPr>
              <w:rPr>
                <w:rFonts w:ascii="Cambria" w:hAnsi="Cambria" w:cs="Arial"/>
                <w:color w:val="595959" w:themeColor="text1" w:themeTint="A6"/>
                <w:sz w:val="22"/>
                <w:szCs w:val="22"/>
              </w:rPr>
            </w:pPr>
          </w:p>
          <w:p w14:paraId="1900B71A" w14:textId="1A2315F8" w:rsidR="00D470BE" w:rsidRDefault="00D470BE" w:rsidP="00D470BE">
            <w:pPr>
              <w:rPr>
                <w:rFonts w:ascii="Cambria" w:hAnsi="Cambria" w:cs="Arial"/>
                <w:color w:val="595959" w:themeColor="text1" w:themeTint="A6"/>
                <w:sz w:val="22"/>
                <w:szCs w:val="22"/>
              </w:rPr>
            </w:pPr>
            <w:r>
              <w:rPr>
                <w:rFonts w:ascii="Cambria" w:hAnsi="Cambria" w:cs="Arial"/>
                <w:color w:val="595959" w:themeColor="text1" w:themeTint="A6"/>
                <w:sz w:val="22"/>
                <w:szCs w:val="22"/>
              </w:rPr>
              <w:t>Data needed to measure progress toward goals:</w:t>
            </w:r>
          </w:p>
          <w:p w14:paraId="4F0E925A" w14:textId="153C6A44" w:rsidR="00D470BE" w:rsidRDefault="00D470BE" w:rsidP="00D470BE">
            <w:pPr>
              <w:rPr>
                <w:rFonts w:ascii="Cambria" w:hAnsi="Cambria" w:cs="Arial"/>
                <w:color w:val="595959" w:themeColor="text1" w:themeTint="A6"/>
                <w:sz w:val="22"/>
                <w:szCs w:val="22"/>
              </w:rPr>
            </w:pPr>
            <w:r>
              <w:rPr>
                <w:rFonts w:ascii="Cambria" w:hAnsi="Cambria" w:cs="Arial"/>
                <w:color w:val="7F7F7F" w:themeColor="text1" w:themeTint="80"/>
                <w:sz w:val="19"/>
                <w:szCs w:val="19"/>
              </w:rPr>
              <w:t>E.g., S</w:t>
            </w:r>
            <w:r w:rsidRPr="00CF5D64">
              <w:rPr>
                <w:rFonts w:ascii="Cambria" w:hAnsi="Cambria" w:cs="Arial"/>
                <w:color w:val="7F7F7F" w:themeColor="text1" w:themeTint="80"/>
                <w:sz w:val="19"/>
                <w:szCs w:val="19"/>
              </w:rPr>
              <w:t xml:space="preserve">tudents’ </w:t>
            </w:r>
            <w:r>
              <w:rPr>
                <w:rFonts w:ascii="Cambria" w:hAnsi="Cambria" w:cs="Arial"/>
                <w:color w:val="7F7F7F" w:themeColor="text1" w:themeTint="80"/>
                <w:sz w:val="19"/>
                <w:szCs w:val="19"/>
              </w:rPr>
              <w:t xml:space="preserve">past/current </w:t>
            </w:r>
            <w:r w:rsidRPr="00CF5D64">
              <w:rPr>
                <w:rFonts w:ascii="Cambria" w:hAnsi="Cambria" w:cs="Arial"/>
                <w:color w:val="7F7F7F" w:themeColor="text1" w:themeTint="80"/>
                <w:sz w:val="19"/>
                <w:szCs w:val="19"/>
              </w:rPr>
              <w:t>Lexile levels</w:t>
            </w:r>
          </w:p>
          <w:p w14:paraId="1D32EAA5" w14:textId="45607A0F" w:rsidR="00D470BE" w:rsidRDefault="00D470BE" w:rsidP="00D470BE">
            <w:pPr>
              <w:rPr>
                <w:rFonts w:ascii="Cambria" w:hAnsi="Cambria" w:cs="Arial"/>
                <w:color w:val="595959" w:themeColor="text1" w:themeTint="A6"/>
                <w:sz w:val="22"/>
                <w:szCs w:val="22"/>
              </w:rPr>
            </w:pPr>
          </w:p>
          <w:p w14:paraId="21375B2E" w14:textId="63B1C35C" w:rsidR="00D470BE" w:rsidRDefault="00D470BE" w:rsidP="00D470BE">
            <w:pPr>
              <w:rPr>
                <w:rFonts w:ascii="Cambria" w:hAnsi="Cambria" w:cs="Arial"/>
                <w:color w:val="595959" w:themeColor="text1" w:themeTint="A6"/>
                <w:sz w:val="22"/>
                <w:szCs w:val="22"/>
              </w:rPr>
            </w:pPr>
          </w:p>
          <w:p w14:paraId="486D4157" w14:textId="34408922" w:rsidR="00D470BE" w:rsidRPr="00CF5D64" w:rsidRDefault="00D470BE" w:rsidP="00D470BE">
            <w:pPr>
              <w:rPr>
                <w:rFonts w:ascii="Cambria" w:hAnsi="Cambria" w:cs="Arial"/>
                <w:color w:val="595959" w:themeColor="text1" w:themeTint="A6"/>
                <w:sz w:val="22"/>
                <w:szCs w:val="22"/>
              </w:rPr>
            </w:pPr>
            <w:r>
              <w:rPr>
                <w:rFonts w:ascii="Cambria" w:hAnsi="Cambria" w:cs="Arial"/>
                <w:color w:val="595959" w:themeColor="text1" w:themeTint="A6"/>
                <w:sz w:val="22"/>
                <w:szCs w:val="22"/>
              </w:rPr>
              <w:t>Who will contribute data and how?</w:t>
            </w:r>
          </w:p>
          <w:p w14:paraId="6287A010" w14:textId="30F9D204" w:rsidR="00671E4E" w:rsidRPr="00D470BE" w:rsidRDefault="00D470BE" w:rsidP="00671E4E">
            <w:pPr>
              <w:rPr>
                <w:rFonts w:ascii="Cambria" w:hAnsi="Cambria" w:cs="Arial"/>
                <w:color w:val="595959" w:themeColor="text1" w:themeTint="A6"/>
                <w:sz w:val="22"/>
                <w:szCs w:val="22"/>
              </w:rPr>
            </w:pPr>
            <w:r>
              <w:rPr>
                <w:rFonts w:ascii="Cambria" w:hAnsi="Cambria" w:cs="Arial"/>
                <w:color w:val="7F7F7F" w:themeColor="text1" w:themeTint="80"/>
                <w:sz w:val="19"/>
                <w:szCs w:val="19"/>
              </w:rPr>
              <w:t>E.g., Who</w:t>
            </w:r>
            <w:r w:rsidRPr="00CF5D64">
              <w:rPr>
                <w:rFonts w:ascii="Cambria" w:hAnsi="Cambria" w:cs="Arial"/>
                <w:color w:val="7F7F7F" w:themeColor="text1" w:themeTint="80"/>
                <w:sz w:val="19"/>
                <w:szCs w:val="19"/>
              </w:rPr>
              <w:t xml:space="preserve"> will </w:t>
            </w:r>
            <w:r>
              <w:rPr>
                <w:rFonts w:ascii="Cambria" w:hAnsi="Cambria" w:cs="Arial"/>
                <w:color w:val="7F7F7F" w:themeColor="text1" w:themeTint="80"/>
                <w:sz w:val="19"/>
                <w:szCs w:val="19"/>
              </w:rPr>
              <w:t>compile the data and how will they share it with the pilot coordinator</w:t>
            </w:r>
            <w:r w:rsidRPr="00CF5D64">
              <w:rPr>
                <w:rFonts w:ascii="Cambria" w:hAnsi="Cambria" w:cs="Arial"/>
                <w:color w:val="7F7F7F" w:themeColor="text1" w:themeTint="80"/>
                <w:sz w:val="19"/>
                <w:szCs w:val="19"/>
              </w:rPr>
              <w:t>?</w:t>
            </w:r>
          </w:p>
          <w:p w14:paraId="05764CA8" w14:textId="77777777" w:rsidR="00496977" w:rsidRPr="00CF5D64" w:rsidRDefault="00496977" w:rsidP="00671E4E">
            <w:pPr>
              <w:rPr>
                <w:rFonts w:ascii="Cambria" w:hAnsi="Cambria" w:cs="Arial"/>
                <w:sz w:val="22"/>
                <w:szCs w:val="22"/>
              </w:rPr>
            </w:pPr>
          </w:p>
          <w:p w14:paraId="61B5BD13" w14:textId="77777777" w:rsidR="00671E4E" w:rsidRDefault="00671E4E" w:rsidP="00671E4E">
            <w:pPr>
              <w:rPr>
                <w:rFonts w:ascii="Cambria" w:hAnsi="Cambria" w:cs="Arial"/>
                <w:sz w:val="22"/>
                <w:szCs w:val="22"/>
              </w:rPr>
            </w:pPr>
          </w:p>
          <w:p w14:paraId="4EE7C339" w14:textId="565A4FD7" w:rsidR="00D470BE" w:rsidRPr="00CF5D64" w:rsidRDefault="00D470BE" w:rsidP="00671E4E">
            <w:pPr>
              <w:rPr>
                <w:rFonts w:ascii="Cambria" w:hAnsi="Cambria" w:cs="Arial"/>
                <w:sz w:val="22"/>
                <w:szCs w:val="22"/>
              </w:rPr>
            </w:pPr>
          </w:p>
        </w:tc>
      </w:tr>
      <w:tr w:rsidR="00304D1B" w:rsidRPr="00CF5D64" w14:paraId="3E9F64D2" w14:textId="77777777" w:rsidTr="00CF5D64">
        <w:tc>
          <w:tcPr>
            <w:tcW w:w="12930" w:type="dxa"/>
            <w:gridSpan w:val="3"/>
            <w:tcBorders>
              <w:top w:val="single" w:sz="24" w:space="0" w:color="auto"/>
              <w:left w:val="single" w:sz="24" w:space="0" w:color="auto"/>
              <w:right w:val="single" w:sz="24" w:space="0" w:color="auto"/>
            </w:tcBorders>
          </w:tcPr>
          <w:p w14:paraId="540428D5" w14:textId="1423772B" w:rsidR="00304D1B" w:rsidRPr="00D470BE" w:rsidRDefault="00304D1B" w:rsidP="00D470BE">
            <w:pPr>
              <w:jc w:val="center"/>
              <w:rPr>
                <w:rFonts w:ascii="Cambria" w:hAnsi="Cambria" w:cstheme="majorHAnsi"/>
                <w:color w:val="595959" w:themeColor="text1" w:themeTint="A6"/>
                <w:sz w:val="36"/>
                <w:szCs w:val="36"/>
              </w:rPr>
            </w:pPr>
            <w:r w:rsidRPr="00D470BE">
              <w:rPr>
                <w:rFonts w:ascii="Cambria" w:hAnsi="Cambria" w:cstheme="majorHAnsi"/>
                <w:color w:val="595959" w:themeColor="text1" w:themeTint="A6"/>
                <w:sz w:val="36"/>
                <w:szCs w:val="36"/>
              </w:rPr>
              <w:lastRenderedPageBreak/>
              <w:t>Questions to Guide Data Gathering &amp; Implementation</w:t>
            </w:r>
          </w:p>
        </w:tc>
      </w:tr>
      <w:tr w:rsidR="00496977" w:rsidRPr="00CF5D64" w14:paraId="61B623F4" w14:textId="77777777" w:rsidTr="00E40D74">
        <w:tc>
          <w:tcPr>
            <w:tcW w:w="447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1FF329B8" w14:textId="4DA3293C" w:rsidR="00496977" w:rsidRPr="00D470BE" w:rsidRDefault="00671E4E" w:rsidP="00496977">
            <w:pPr>
              <w:jc w:val="center"/>
              <w:rPr>
                <w:rFonts w:ascii="Cambria" w:hAnsi="Cambria" w:cs="Arial"/>
                <w:b/>
                <w:color w:val="595959" w:themeColor="text1" w:themeTint="A6"/>
                <w:sz w:val="22"/>
                <w:szCs w:val="22"/>
              </w:rPr>
            </w:pPr>
            <w:r w:rsidRPr="00D470BE">
              <w:rPr>
                <w:rFonts w:ascii="Cambria" w:hAnsi="Cambria" w:cs="Arial"/>
                <w:b/>
                <w:color w:val="595959" w:themeColor="text1" w:themeTint="A6"/>
                <w:sz w:val="22"/>
                <w:szCs w:val="22"/>
              </w:rPr>
              <w:t>Data from the Product</w:t>
            </w:r>
          </w:p>
          <w:p w14:paraId="0771B4FF" w14:textId="77777777" w:rsidR="00671E4E" w:rsidRPr="00CF5D64" w:rsidRDefault="00671E4E" w:rsidP="00496977">
            <w:pPr>
              <w:jc w:val="center"/>
              <w:rPr>
                <w:rFonts w:ascii="Cambria" w:hAnsi="Cambria" w:cs="Arial"/>
                <w:b/>
                <w:color w:val="595959" w:themeColor="text1" w:themeTint="A6"/>
                <w:sz w:val="20"/>
                <w:szCs w:val="20"/>
              </w:rPr>
            </w:pPr>
          </w:p>
          <w:p w14:paraId="03ED9E7E" w14:textId="22F4CF02"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What usage data does the company collect for in-school and out-of-school product use? </w:t>
            </w:r>
          </w:p>
          <w:p w14:paraId="24B64E1B" w14:textId="4A63C2EF"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What learning data does the product collect and how frequently? </w:t>
            </w:r>
          </w:p>
          <w:p w14:paraId="03A2C828" w14:textId="77777777"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How does the company share data with administrators, teachers, parents, and students?</w:t>
            </w:r>
          </w:p>
          <w:p w14:paraId="5DFA1D63" w14:textId="77777777"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Which data are available in real-time and which data are available only via periodic reporting?</w:t>
            </w:r>
          </w:p>
          <w:p w14:paraId="0277BCA2" w14:textId="77777777"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What tools, data integrations, or expertise are necessary to compare product usage data with district data about the same students?</w:t>
            </w:r>
          </w:p>
          <w:p w14:paraId="7083C316" w14:textId="7AC804A1"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How will the district </w:t>
            </w:r>
            <w:r w:rsidR="00E40D74">
              <w:rPr>
                <w:rFonts w:ascii="Cambria" w:hAnsi="Cambria" w:cs="Arial"/>
                <w:color w:val="595959" w:themeColor="text1" w:themeTint="A6"/>
                <w:sz w:val="20"/>
                <w:szCs w:val="20"/>
              </w:rPr>
              <w:t xml:space="preserve">leverage </w:t>
            </w:r>
            <w:r w:rsidRPr="00CF5D64">
              <w:rPr>
                <w:rFonts w:ascii="Cambria" w:hAnsi="Cambria" w:cs="Arial"/>
                <w:color w:val="595959" w:themeColor="text1" w:themeTint="A6"/>
                <w:sz w:val="20"/>
                <w:szCs w:val="20"/>
              </w:rPr>
              <w:t xml:space="preserve">data during the pilot to </w:t>
            </w:r>
            <w:proofErr w:type="gramStart"/>
            <w:r w:rsidRPr="00CF5D64">
              <w:rPr>
                <w:rFonts w:ascii="Cambria" w:hAnsi="Cambria" w:cs="Arial"/>
                <w:color w:val="595959" w:themeColor="text1" w:themeTint="A6"/>
                <w:sz w:val="20"/>
                <w:szCs w:val="20"/>
              </w:rPr>
              <w:t>make adjustments to</w:t>
            </w:r>
            <w:proofErr w:type="gramEnd"/>
            <w:r w:rsidRPr="00CF5D64">
              <w:rPr>
                <w:rFonts w:ascii="Cambria" w:hAnsi="Cambria" w:cs="Arial"/>
                <w:color w:val="595959" w:themeColor="text1" w:themeTint="A6"/>
                <w:sz w:val="20"/>
                <w:szCs w:val="20"/>
              </w:rPr>
              <w:t xml:space="preserve"> the pilot, if needed? How have other districts done this?</w:t>
            </w:r>
          </w:p>
          <w:p w14:paraId="4AF35749" w14:textId="70B21AE3" w:rsidR="00671E4E" w:rsidRPr="00CF5D64" w:rsidRDefault="00671E4E" w:rsidP="00671E4E">
            <w:pPr>
              <w:pStyle w:val="ListParagraph"/>
              <w:numPr>
                <w:ilvl w:val="0"/>
                <w:numId w:val="1"/>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How will the education stakeholders review learning and usage data after the pilot to determine whether the goal was met? How have other districts done this? </w:t>
            </w:r>
          </w:p>
        </w:tc>
        <w:tc>
          <w:tcPr>
            <w:tcW w:w="441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64026C39" w14:textId="3F9C6FDC" w:rsidR="00496977" w:rsidRPr="00CF5D64" w:rsidRDefault="00671E4E" w:rsidP="00496977">
            <w:pPr>
              <w:jc w:val="center"/>
              <w:rPr>
                <w:rFonts w:ascii="Cambria" w:hAnsi="Cambria" w:cs="Arial"/>
                <w:b/>
                <w:color w:val="595959" w:themeColor="text1" w:themeTint="A6"/>
                <w:sz w:val="20"/>
                <w:szCs w:val="20"/>
              </w:rPr>
            </w:pPr>
            <w:r w:rsidRPr="00CF5D64">
              <w:rPr>
                <w:rFonts w:ascii="Cambria" w:hAnsi="Cambria" w:cs="Arial"/>
                <w:b/>
                <w:color w:val="595959" w:themeColor="text1" w:themeTint="A6"/>
                <w:sz w:val="22"/>
                <w:szCs w:val="22"/>
              </w:rPr>
              <w:t>Data from the District</w:t>
            </w:r>
          </w:p>
          <w:p w14:paraId="4BFEA44B" w14:textId="77777777" w:rsidR="00254CC1" w:rsidRPr="00CF5D64" w:rsidRDefault="00254CC1" w:rsidP="00496977">
            <w:pPr>
              <w:rPr>
                <w:rFonts w:ascii="Cambria" w:hAnsi="Cambria" w:cs="Arial"/>
                <w:color w:val="595959" w:themeColor="text1" w:themeTint="A6"/>
                <w:sz w:val="20"/>
                <w:szCs w:val="20"/>
              </w:rPr>
            </w:pPr>
          </w:p>
          <w:p w14:paraId="37C3B634" w14:textId="77777777" w:rsidR="00254CC1" w:rsidRPr="00CF5D64" w:rsidRDefault="00671E4E" w:rsidP="00671E4E">
            <w:pPr>
              <w:pStyle w:val="ListParagraph"/>
              <w:numPr>
                <w:ilvl w:val="0"/>
                <w:numId w:val="2"/>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How does the district currently monitor students’ learning outcomes? Which of these methods are relevant to this pilot?</w:t>
            </w:r>
          </w:p>
          <w:p w14:paraId="25DCB0F5" w14:textId="6E7EDA6A" w:rsidR="00671E4E" w:rsidRPr="00CF5D64" w:rsidRDefault="00671E4E" w:rsidP="00671E4E">
            <w:pPr>
              <w:pStyle w:val="ListParagraph"/>
              <w:numPr>
                <w:ilvl w:val="0"/>
                <w:numId w:val="2"/>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How does the district currently monitor student usage of education technology? Which of these </w:t>
            </w:r>
            <w:r w:rsidR="00A81973" w:rsidRPr="00CF5D64">
              <w:rPr>
                <w:rFonts w:ascii="Cambria" w:hAnsi="Cambria" w:cs="Arial"/>
                <w:color w:val="595959" w:themeColor="text1" w:themeTint="A6"/>
                <w:sz w:val="20"/>
                <w:szCs w:val="20"/>
              </w:rPr>
              <w:t>methods</w:t>
            </w:r>
            <w:r w:rsidRPr="00CF5D64">
              <w:rPr>
                <w:rFonts w:ascii="Cambria" w:hAnsi="Cambria" w:cs="Arial"/>
                <w:color w:val="595959" w:themeColor="text1" w:themeTint="A6"/>
                <w:sz w:val="20"/>
                <w:szCs w:val="20"/>
              </w:rPr>
              <w:t xml:space="preserve"> are relevant to this pilot?</w:t>
            </w:r>
          </w:p>
          <w:p w14:paraId="7BB9FD15" w14:textId="257C3DF6" w:rsidR="00671E4E" w:rsidRPr="00CF5D64" w:rsidRDefault="00671E4E" w:rsidP="00671E4E">
            <w:pPr>
              <w:pStyle w:val="ListParagraph"/>
              <w:numPr>
                <w:ilvl w:val="0"/>
                <w:numId w:val="2"/>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What can the district do to validate </w:t>
            </w:r>
            <w:r w:rsidR="00E40D74">
              <w:rPr>
                <w:rFonts w:ascii="Cambria" w:hAnsi="Cambria" w:cs="Arial"/>
                <w:color w:val="595959" w:themeColor="text1" w:themeTint="A6"/>
                <w:sz w:val="20"/>
                <w:szCs w:val="20"/>
              </w:rPr>
              <w:t>product</w:t>
            </w:r>
            <w:r w:rsidRPr="00CF5D64">
              <w:rPr>
                <w:rFonts w:ascii="Cambria" w:hAnsi="Cambria" w:cs="Arial"/>
                <w:color w:val="595959" w:themeColor="text1" w:themeTint="A6"/>
                <w:sz w:val="20"/>
                <w:szCs w:val="20"/>
              </w:rPr>
              <w:t xml:space="preserve"> data? For example, are there other learning or usage records that could be compared to the data provided by the product?</w:t>
            </w:r>
          </w:p>
          <w:p w14:paraId="2CA07857" w14:textId="77777777" w:rsidR="00671E4E" w:rsidRPr="00CF5D64" w:rsidRDefault="00671E4E" w:rsidP="00671E4E">
            <w:pPr>
              <w:pStyle w:val="ListParagraph"/>
              <w:numPr>
                <w:ilvl w:val="0"/>
                <w:numId w:val="2"/>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Which assessment data, if any, will be compared with usage data? How will that analysis work? Who will be responsible for conducting the analysis? </w:t>
            </w:r>
          </w:p>
          <w:p w14:paraId="7F2E8F8F" w14:textId="5B42B4C6" w:rsidR="00671E4E" w:rsidRPr="00CF5D64" w:rsidRDefault="00671E4E" w:rsidP="00671E4E">
            <w:pPr>
              <w:pStyle w:val="ListParagraph"/>
              <w:numPr>
                <w:ilvl w:val="0"/>
                <w:numId w:val="2"/>
              </w:numPr>
              <w:rPr>
                <w:rFonts w:ascii="Cambria" w:hAnsi="Cambria" w:cs="Arial"/>
                <w:color w:val="595959" w:themeColor="text1" w:themeTint="A6"/>
                <w:sz w:val="22"/>
                <w:szCs w:val="22"/>
              </w:rPr>
            </w:pPr>
            <w:r w:rsidRPr="00CF5D64">
              <w:rPr>
                <w:rFonts w:ascii="Cambria" w:hAnsi="Cambria" w:cs="Arial"/>
                <w:color w:val="595959" w:themeColor="text1" w:themeTint="A6"/>
                <w:sz w:val="20"/>
                <w:szCs w:val="20"/>
              </w:rPr>
              <w:t xml:space="preserve">Who </w:t>
            </w:r>
            <w:r w:rsidR="00A81973" w:rsidRPr="00CF5D64">
              <w:rPr>
                <w:rFonts w:ascii="Cambria" w:hAnsi="Cambria" w:cs="Arial"/>
                <w:color w:val="595959" w:themeColor="text1" w:themeTint="A6"/>
                <w:sz w:val="20"/>
                <w:szCs w:val="20"/>
              </w:rPr>
              <w:t>will be included in the post-pilot discussion to interpret the analysis findings and decide whether the piloted technology met your goals?</w:t>
            </w:r>
          </w:p>
        </w:tc>
        <w:tc>
          <w:tcPr>
            <w:tcW w:w="405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7BD0EBF4" w14:textId="3DD41BF7" w:rsidR="00496977" w:rsidRPr="00CF5D64" w:rsidRDefault="00671E4E" w:rsidP="00496977">
            <w:pPr>
              <w:jc w:val="center"/>
              <w:rPr>
                <w:rFonts w:ascii="Cambria" w:hAnsi="Cambria" w:cs="Arial"/>
                <w:b/>
                <w:color w:val="595959" w:themeColor="text1" w:themeTint="A6"/>
                <w:sz w:val="22"/>
                <w:szCs w:val="22"/>
              </w:rPr>
            </w:pPr>
            <w:r w:rsidRPr="00CF5D64">
              <w:rPr>
                <w:rFonts w:ascii="Cambria" w:hAnsi="Cambria" w:cs="Arial"/>
                <w:b/>
                <w:color w:val="595959" w:themeColor="text1" w:themeTint="A6"/>
                <w:sz w:val="22"/>
                <w:szCs w:val="22"/>
              </w:rPr>
              <w:t xml:space="preserve">Stakeholder </w:t>
            </w:r>
            <w:r w:rsidR="00A81973" w:rsidRPr="00CF5D64">
              <w:rPr>
                <w:rFonts w:ascii="Cambria" w:hAnsi="Cambria" w:cs="Arial"/>
                <w:b/>
                <w:color w:val="595959" w:themeColor="text1" w:themeTint="A6"/>
                <w:sz w:val="22"/>
                <w:szCs w:val="22"/>
              </w:rPr>
              <w:t>Feedback</w:t>
            </w:r>
          </w:p>
          <w:p w14:paraId="18F8E8E1" w14:textId="77777777" w:rsidR="00254CC1" w:rsidRPr="00CF5D64" w:rsidRDefault="00254CC1" w:rsidP="00496977">
            <w:pPr>
              <w:rPr>
                <w:rFonts w:ascii="Cambria" w:hAnsi="Cambria" w:cs="Arial"/>
                <w:color w:val="595959" w:themeColor="text1" w:themeTint="A6"/>
                <w:sz w:val="22"/>
                <w:szCs w:val="22"/>
              </w:rPr>
            </w:pPr>
          </w:p>
          <w:p w14:paraId="2D76D8BA" w14:textId="2BE10F64" w:rsidR="00A81973" w:rsidRPr="00CF5D64" w:rsidRDefault="00A81973" w:rsidP="00A81973">
            <w:pPr>
              <w:pStyle w:val="ListParagraph"/>
              <w:numPr>
                <w:ilvl w:val="0"/>
                <w:numId w:val="3"/>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How will the district gather feedback from the teachers, students, staff, and/or parents involved in the pilot? Surveys, individual or group emails, interviews, focus groups, meetings, classroom observations? </w:t>
            </w:r>
          </w:p>
          <w:p w14:paraId="2BFA3E68" w14:textId="77777777" w:rsidR="00A81973" w:rsidRPr="00CF5D64" w:rsidRDefault="00A81973" w:rsidP="00A81973">
            <w:pPr>
              <w:pStyle w:val="ListParagraph"/>
              <w:numPr>
                <w:ilvl w:val="0"/>
                <w:numId w:val="3"/>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How often will stakeholder feedback be collected? Who will collect stakeholder feedback?</w:t>
            </w:r>
          </w:p>
          <w:p w14:paraId="7E1E7DFA" w14:textId="77777777" w:rsidR="00A81973" w:rsidRPr="00CF5D64" w:rsidRDefault="00A81973" w:rsidP="00A81973">
            <w:pPr>
              <w:pStyle w:val="ListParagraph"/>
              <w:numPr>
                <w:ilvl w:val="0"/>
                <w:numId w:val="3"/>
              </w:numPr>
              <w:rPr>
                <w:rFonts w:ascii="Cambria" w:hAnsi="Cambria" w:cs="Arial"/>
                <w:color w:val="595959" w:themeColor="text1" w:themeTint="A6"/>
                <w:sz w:val="20"/>
                <w:szCs w:val="20"/>
              </w:rPr>
            </w:pPr>
            <w:r w:rsidRPr="00CF5D64">
              <w:rPr>
                <w:rFonts w:ascii="Cambria" w:hAnsi="Cambria" w:cs="Arial"/>
                <w:color w:val="595959" w:themeColor="text1" w:themeTint="A6"/>
                <w:sz w:val="20"/>
                <w:szCs w:val="20"/>
              </w:rPr>
              <w:t xml:space="preserve">How will stakeholder feedback be included in the pilot analysis? How will stakeholder feedback be compared to product and district data to inform the district’s understanding around whether the pilot goal was met? </w:t>
            </w:r>
          </w:p>
          <w:p w14:paraId="6DDA1074" w14:textId="3050A618" w:rsidR="0064074D" w:rsidRPr="00CF5D64" w:rsidRDefault="0064074D" w:rsidP="00A81973">
            <w:pPr>
              <w:pStyle w:val="ListParagraph"/>
              <w:numPr>
                <w:ilvl w:val="0"/>
                <w:numId w:val="3"/>
              </w:numPr>
              <w:rPr>
                <w:rFonts w:ascii="Cambria" w:hAnsi="Cambria" w:cs="Arial"/>
                <w:color w:val="595959" w:themeColor="text1" w:themeTint="A6"/>
                <w:sz w:val="22"/>
                <w:szCs w:val="22"/>
              </w:rPr>
            </w:pPr>
            <w:r w:rsidRPr="00CF5D64">
              <w:rPr>
                <w:rFonts w:ascii="Cambria" w:hAnsi="Cambria" w:cs="Arial"/>
                <w:color w:val="595959" w:themeColor="text1" w:themeTint="A6"/>
                <w:sz w:val="20"/>
                <w:szCs w:val="20"/>
              </w:rPr>
              <w:t>How will pilot results be shared with the involved stakeholders? How will stakeholders be involved in decision making?</w:t>
            </w:r>
          </w:p>
        </w:tc>
      </w:tr>
      <w:tr w:rsidR="00671E4E" w:rsidRPr="00CF5D64" w14:paraId="481D560B" w14:textId="77777777" w:rsidTr="00E40D74">
        <w:tc>
          <w:tcPr>
            <w:tcW w:w="447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509E50D2" w14:textId="5126DB39" w:rsidR="00671E4E" w:rsidRPr="00CF5D64" w:rsidRDefault="00671E4E" w:rsidP="00671E4E">
            <w:pPr>
              <w:rPr>
                <w:rFonts w:ascii="Cambria" w:hAnsi="Cambria" w:cs="Arial"/>
                <w:b/>
                <w:color w:val="595959" w:themeColor="text1" w:themeTint="A6"/>
                <w:sz w:val="22"/>
                <w:szCs w:val="22"/>
              </w:rPr>
            </w:pPr>
            <w:r w:rsidRPr="00CF5D64">
              <w:rPr>
                <w:rFonts w:ascii="Cambria" w:hAnsi="Cambria" w:cs="Arial"/>
                <w:b/>
                <w:color w:val="595959" w:themeColor="text1" w:themeTint="A6"/>
                <w:sz w:val="22"/>
                <w:szCs w:val="22"/>
              </w:rPr>
              <w:t>Responses:</w:t>
            </w:r>
          </w:p>
          <w:p w14:paraId="18C246E3" w14:textId="1C469A58" w:rsidR="00671E4E" w:rsidRPr="00CF5D64" w:rsidRDefault="00671E4E" w:rsidP="00671E4E">
            <w:pPr>
              <w:rPr>
                <w:rFonts w:ascii="Cambria" w:hAnsi="Cambria" w:cs="Arial"/>
                <w:b/>
                <w:color w:val="595959" w:themeColor="text1" w:themeTint="A6"/>
                <w:sz w:val="22"/>
                <w:szCs w:val="22"/>
              </w:rPr>
            </w:pPr>
          </w:p>
          <w:p w14:paraId="5B9BF477" w14:textId="08FE528C" w:rsidR="00A81973" w:rsidRPr="00CF5D64" w:rsidRDefault="00A81973" w:rsidP="00671E4E">
            <w:pPr>
              <w:rPr>
                <w:rFonts w:ascii="Cambria" w:hAnsi="Cambria" w:cs="Arial"/>
                <w:b/>
                <w:color w:val="595959" w:themeColor="text1" w:themeTint="A6"/>
                <w:sz w:val="22"/>
                <w:szCs w:val="22"/>
              </w:rPr>
            </w:pPr>
          </w:p>
          <w:p w14:paraId="6CCAB988" w14:textId="77777777" w:rsidR="00A81973" w:rsidRPr="00CF5D64" w:rsidRDefault="00A81973" w:rsidP="00671E4E">
            <w:pPr>
              <w:rPr>
                <w:rFonts w:ascii="Cambria" w:hAnsi="Cambria" w:cs="Arial"/>
                <w:b/>
                <w:color w:val="595959" w:themeColor="text1" w:themeTint="A6"/>
                <w:sz w:val="22"/>
                <w:szCs w:val="22"/>
              </w:rPr>
            </w:pPr>
          </w:p>
          <w:p w14:paraId="3B868465" w14:textId="77777777" w:rsidR="00671E4E" w:rsidRPr="00CF5D64" w:rsidRDefault="00671E4E" w:rsidP="00671E4E">
            <w:pPr>
              <w:rPr>
                <w:rFonts w:ascii="Cambria" w:hAnsi="Cambria" w:cs="Arial"/>
                <w:b/>
                <w:color w:val="595959" w:themeColor="text1" w:themeTint="A6"/>
                <w:sz w:val="22"/>
                <w:szCs w:val="22"/>
              </w:rPr>
            </w:pPr>
          </w:p>
          <w:p w14:paraId="261C8B05" w14:textId="70263945" w:rsidR="00671E4E" w:rsidRPr="00CF5D64" w:rsidRDefault="00671E4E" w:rsidP="00671E4E">
            <w:pPr>
              <w:rPr>
                <w:rFonts w:ascii="Cambria" w:hAnsi="Cambria" w:cs="Arial"/>
                <w:b/>
                <w:color w:val="595959" w:themeColor="text1" w:themeTint="A6"/>
                <w:sz w:val="22"/>
                <w:szCs w:val="22"/>
              </w:rPr>
            </w:pPr>
          </w:p>
        </w:tc>
        <w:tc>
          <w:tcPr>
            <w:tcW w:w="441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33A608C5" w14:textId="77777777" w:rsidR="00671E4E" w:rsidRDefault="00671E4E" w:rsidP="0064074D">
            <w:pPr>
              <w:rPr>
                <w:rFonts w:ascii="Cambria" w:hAnsi="Cambria" w:cs="Arial"/>
                <w:b/>
                <w:color w:val="595959" w:themeColor="text1" w:themeTint="A6"/>
                <w:sz w:val="22"/>
                <w:szCs w:val="22"/>
              </w:rPr>
            </w:pPr>
          </w:p>
          <w:p w14:paraId="5CF9114A" w14:textId="77777777" w:rsidR="00E40D74" w:rsidRDefault="00E40D74" w:rsidP="0064074D">
            <w:pPr>
              <w:rPr>
                <w:rFonts w:ascii="Cambria" w:hAnsi="Cambria" w:cs="Arial"/>
                <w:b/>
                <w:color w:val="595959" w:themeColor="text1" w:themeTint="A6"/>
                <w:sz w:val="22"/>
                <w:szCs w:val="22"/>
              </w:rPr>
            </w:pPr>
          </w:p>
          <w:p w14:paraId="10B5B276" w14:textId="77777777" w:rsidR="00E40D74" w:rsidRDefault="00E40D74" w:rsidP="0064074D">
            <w:pPr>
              <w:rPr>
                <w:rFonts w:ascii="Cambria" w:hAnsi="Cambria" w:cs="Arial"/>
                <w:b/>
                <w:color w:val="595959" w:themeColor="text1" w:themeTint="A6"/>
                <w:sz w:val="22"/>
                <w:szCs w:val="22"/>
              </w:rPr>
            </w:pPr>
          </w:p>
          <w:p w14:paraId="07A5CA73" w14:textId="77777777" w:rsidR="00E40D74" w:rsidRDefault="00E40D74" w:rsidP="0064074D">
            <w:pPr>
              <w:rPr>
                <w:rFonts w:ascii="Cambria" w:hAnsi="Cambria" w:cs="Arial"/>
                <w:b/>
                <w:color w:val="595959" w:themeColor="text1" w:themeTint="A6"/>
                <w:sz w:val="22"/>
                <w:szCs w:val="22"/>
              </w:rPr>
            </w:pPr>
          </w:p>
          <w:p w14:paraId="01933540" w14:textId="77777777" w:rsidR="00E40D74" w:rsidRDefault="00E40D74" w:rsidP="0064074D">
            <w:pPr>
              <w:rPr>
                <w:rFonts w:ascii="Cambria" w:hAnsi="Cambria" w:cs="Arial"/>
                <w:b/>
                <w:color w:val="595959" w:themeColor="text1" w:themeTint="A6"/>
                <w:sz w:val="22"/>
                <w:szCs w:val="22"/>
              </w:rPr>
            </w:pPr>
          </w:p>
          <w:p w14:paraId="355B029C" w14:textId="77777777" w:rsidR="00E40D74" w:rsidRDefault="00E40D74" w:rsidP="0064074D">
            <w:pPr>
              <w:rPr>
                <w:rFonts w:ascii="Cambria" w:hAnsi="Cambria" w:cs="Arial"/>
                <w:b/>
                <w:color w:val="595959" w:themeColor="text1" w:themeTint="A6"/>
                <w:sz w:val="22"/>
                <w:szCs w:val="22"/>
              </w:rPr>
            </w:pPr>
          </w:p>
          <w:p w14:paraId="68320596" w14:textId="77777777" w:rsidR="00E40D74" w:rsidRDefault="00E40D74" w:rsidP="0064074D">
            <w:pPr>
              <w:rPr>
                <w:rFonts w:ascii="Cambria" w:hAnsi="Cambria" w:cs="Arial"/>
                <w:b/>
                <w:color w:val="595959" w:themeColor="text1" w:themeTint="A6"/>
                <w:sz w:val="22"/>
                <w:szCs w:val="22"/>
              </w:rPr>
            </w:pPr>
          </w:p>
          <w:p w14:paraId="3146528C" w14:textId="77777777" w:rsidR="00E40D74" w:rsidRDefault="00E40D74" w:rsidP="0064074D">
            <w:pPr>
              <w:rPr>
                <w:rFonts w:ascii="Cambria" w:hAnsi="Cambria" w:cs="Arial"/>
                <w:b/>
                <w:color w:val="595959" w:themeColor="text1" w:themeTint="A6"/>
                <w:sz w:val="22"/>
                <w:szCs w:val="22"/>
              </w:rPr>
            </w:pPr>
          </w:p>
          <w:p w14:paraId="300E10F0" w14:textId="46D9C081" w:rsidR="00E40D74" w:rsidRPr="00CF5D64" w:rsidRDefault="00E40D74" w:rsidP="0064074D">
            <w:pPr>
              <w:rPr>
                <w:rFonts w:ascii="Cambria" w:hAnsi="Cambria" w:cs="Arial"/>
                <w:b/>
                <w:color w:val="595959" w:themeColor="text1" w:themeTint="A6"/>
                <w:sz w:val="22"/>
                <w:szCs w:val="22"/>
              </w:rPr>
            </w:pPr>
          </w:p>
        </w:tc>
        <w:tc>
          <w:tcPr>
            <w:tcW w:w="4050" w:type="dxa"/>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26ACA407" w14:textId="77777777" w:rsidR="00671E4E" w:rsidRPr="00CF5D64" w:rsidRDefault="00671E4E" w:rsidP="0064074D">
            <w:pPr>
              <w:rPr>
                <w:rFonts w:ascii="Cambria" w:hAnsi="Cambria" w:cs="Arial"/>
                <w:b/>
                <w:color w:val="595959" w:themeColor="text1" w:themeTint="A6"/>
                <w:sz w:val="22"/>
                <w:szCs w:val="22"/>
              </w:rPr>
            </w:pPr>
          </w:p>
        </w:tc>
      </w:tr>
    </w:tbl>
    <w:p w14:paraId="3A5530A6" w14:textId="77777777" w:rsidR="00496977" w:rsidRPr="00CF5D64" w:rsidRDefault="00496977" w:rsidP="00671E4E">
      <w:pPr>
        <w:rPr>
          <w:rFonts w:ascii="Cambria" w:hAnsi="Cambria"/>
          <w:b/>
        </w:rPr>
      </w:pPr>
      <w:bookmarkStart w:id="0" w:name="_GoBack"/>
      <w:bookmarkEnd w:id="0"/>
    </w:p>
    <w:sectPr w:rsidR="00496977" w:rsidRPr="00CF5D64" w:rsidSect="00CF5D6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65A1" w14:textId="77777777" w:rsidR="00BB631B" w:rsidRDefault="00BB631B" w:rsidP="00254CC1">
      <w:r>
        <w:separator/>
      </w:r>
    </w:p>
  </w:endnote>
  <w:endnote w:type="continuationSeparator" w:id="0">
    <w:p w14:paraId="5B817BDD" w14:textId="77777777" w:rsidR="00BB631B" w:rsidRDefault="00BB631B" w:rsidP="0025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D1003" w14:textId="77777777" w:rsidR="00BB631B" w:rsidRDefault="00BB631B" w:rsidP="00254CC1">
      <w:r>
        <w:separator/>
      </w:r>
    </w:p>
  </w:footnote>
  <w:footnote w:type="continuationSeparator" w:id="0">
    <w:p w14:paraId="25CC2389" w14:textId="77777777" w:rsidR="00BB631B" w:rsidRDefault="00BB631B" w:rsidP="00254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CFC5" w14:textId="77777777" w:rsidR="00254CC1" w:rsidRPr="00254CC1" w:rsidRDefault="00254CC1" w:rsidP="00254CC1">
    <w:pPr>
      <w:pStyle w:val="Header"/>
      <w:jc w:val="center"/>
    </w:pPr>
    <w:r>
      <w:rPr>
        <w:b/>
        <w:noProof/>
      </w:rPr>
      <w:drawing>
        <wp:inline distT="0" distB="0" distL="0" distR="0" wp14:anchorId="78350897" wp14:editId="259772A8">
          <wp:extent cx="2770167" cy="986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119" cy="1020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A060B"/>
    <w:multiLevelType w:val="hybridMultilevel"/>
    <w:tmpl w:val="FB1C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D7BCB"/>
    <w:multiLevelType w:val="hybridMultilevel"/>
    <w:tmpl w:val="B6904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912338"/>
    <w:multiLevelType w:val="hybridMultilevel"/>
    <w:tmpl w:val="95F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50623"/>
    <w:multiLevelType w:val="hybridMultilevel"/>
    <w:tmpl w:val="C46AA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95E1D"/>
    <w:multiLevelType w:val="hybridMultilevel"/>
    <w:tmpl w:val="FC305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7"/>
    <w:rsid w:val="0007068B"/>
    <w:rsid w:val="000F6A7C"/>
    <w:rsid w:val="00254CC1"/>
    <w:rsid w:val="00304D1B"/>
    <w:rsid w:val="003B2687"/>
    <w:rsid w:val="00496977"/>
    <w:rsid w:val="0064074D"/>
    <w:rsid w:val="00650E79"/>
    <w:rsid w:val="00671E4E"/>
    <w:rsid w:val="008037AC"/>
    <w:rsid w:val="00845906"/>
    <w:rsid w:val="009A5811"/>
    <w:rsid w:val="00A42057"/>
    <w:rsid w:val="00A81973"/>
    <w:rsid w:val="00BB631B"/>
    <w:rsid w:val="00C73CD2"/>
    <w:rsid w:val="00CF5D64"/>
    <w:rsid w:val="00D470BE"/>
    <w:rsid w:val="00E40D74"/>
    <w:rsid w:val="00FA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F28F57"/>
  <w15:chartTrackingRefBased/>
  <w15:docId w15:val="{0F9F7B3A-EF4B-3D4D-957A-0D0DEF9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54C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CC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54CC1"/>
    <w:rPr>
      <w:b/>
      <w:bCs/>
    </w:rPr>
  </w:style>
  <w:style w:type="paragraph" w:styleId="Header">
    <w:name w:val="header"/>
    <w:basedOn w:val="Normal"/>
    <w:link w:val="HeaderChar"/>
    <w:uiPriority w:val="99"/>
    <w:unhideWhenUsed/>
    <w:rsid w:val="00254CC1"/>
    <w:pPr>
      <w:tabs>
        <w:tab w:val="center" w:pos="4680"/>
        <w:tab w:val="right" w:pos="9360"/>
      </w:tabs>
    </w:pPr>
  </w:style>
  <w:style w:type="character" w:customStyle="1" w:styleId="HeaderChar">
    <w:name w:val="Header Char"/>
    <w:basedOn w:val="DefaultParagraphFont"/>
    <w:link w:val="Header"/>
    <w:uiPriority w:val="99"/>
    <w:rsid w:val="00254CC1"/>
  </w:style>
  <w:style w:type="paragraph" w:styleId="Footer">
    <w:name w:val="footer"/>
    <w:basedOn w:val="Normal"/>
    <w:link w:val="FooterChar"/>
    <w:uiPriority w:val="99"/>
    <w:unhideWhenUsed/>
    <w:rsid w:val="00254CC1"/>
    <w:pPr>
      <w:tabs>
        <w:tab w:val="center" w:pos="4680"/>
        <w:tab w:val="right" w:pos="9360"/>
      </w:tabs>
    </w:pPr>
  </w:style>
  <w:style w:type="character" w:customStyle="1" w:styleId="FooterChar">
    <w:name w:val="Footer Char"/>
    <w:basedOn w:val="DefaultParagraphFont"/>
    <w:link w:val="Footer"/>
    <w:uiPriority w:val="99"/>
    <w:rsid w:val="00254CC1"/>
  </w:style>
  <w:style w:type="paragraph" w:styleId="ListParagraph">
    <w:name w:val="List Paragraph"/>
    <w:basedOn w:val="Normal"/>
    <w:uiPriority w:val="34"/>
    <w:qFormat/>
    <w:rsid w:val="00671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2019-06-24T16:32:00Z</dcterms:created>
  <dcterms:modified xsi:type="dcterms:W3CDTF">2019-06-24T16:32:00Z</dcterms:modified>
</cp:coreProperties>
</file>