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EA1B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1A6840D8" w14:textId="77777777" w:rsidR="0032162E" w:rsidRDefault="0032162E">
      <w:pPr>
        <w:rPr>
          <w:rFonts w:ascii="Calibri" w:eastAsia="Calibri" w:hAnsi="Calibri" w:cs="Calibri"/>
          <w:b/>
          <w:sz w:val="24"/>
          <w:szCs w:val="24"/>
        </w:rPr>
      </w:pPr>
    </w:p>
    <w:p w14:paraId="5D32C684" w14:textId="77777777" w:rsidR="003A0185" w:rsidRDefault="003A0185" w:rsidP="00504C75">
      <w:pPr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37A5B0A2" w14:textId="15AB06DB" w:rsidR="003A0185" w:rsidRDefault="003A0185" w:rsidP="003A018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6456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Student Module 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>2</w:t>
      </w:r>
      <w:r w:rsidRPr="0046456D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: </w:t>
      </w:r>
      <w:r w:rsidRPr="003B5DD2">
        <w:rPr>
          <w:rFonts w:ascii="Calibri" w:eastAsia="Calibri" w:hAnsi="Calibri" w:cs="Calibri"/>
          <w:b/>
          <w:i/>
          <w:sz w:val="24"/>
          <w:szCs w:val="24"/>
        </w:rPr>
        <w:t>Global Competence on the Job and in the Community</w:t>
      </w:r>
    </w:p>
    <w:p w14:paraId="50181C17" w14:textId="77FD28F0" w:rsidR="00E809BE" w:rsidRDefault="00F90BCC" w:rsidP="0032162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Assignment 3: Meal </w:t>
      </w:r>
      <w:r w:rsidR="00EC633B">
        <w:rPr>
          <w:rFonts w:ascii="Calibri" w:eastAsia="Calibri" w:hAnsi="Calibri" w:cs="Calibri"/>
          <w:b/>
          <w:sz w:val="24"/>
          <w:szCs w:val="24"/>
        </w:rPr>
        <w:t>Kit Delivery</w:t>
      </w:r>
      <w:r>
        <w:rPr>
          <w:rFonts w:ascii="Calibri" w:eastAsia="Calibri" w:hAnsi="Calibri" w:cs="Calibri"/>
          <w:b/>
          <w:sz w:val="24"/>
          <w:szCs w:val="24"/>
        </w:rPr>
        <w:t xml:space="preserve"> Service Sustainability</w:t>
      </w:r>
      <w:r w:rsidR="006963B8">
        <w:rPr>
          <w:rFonts w:ascii="Calibri" w:eastAsia="Calibri" w:hAnsi="Calibri" w:cs="Calibri"/>
          <w:b/>
          <w:sz w:val="24"/>
          <w:szCs w:val="24"/>
        </w:rPr>
        <w:br/>
      </w:r>
    </w:p>
    <w:p w14:paraId="47FA6CCE" w14:textId="2046A822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hyperlink r:id="rId6" w:history="1">
        <w:r w:rsidR="00EC633B"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Student M</w:t>
        </w:r>
        <w:r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odule</w:t>
        </w:r>
        <w:r w:rsidR="00E57BA1" w:rsidRPr="00DD015F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 xml:space="preserve"> 2</w:t>
        </w:r>
      </w:hyperlink>
      <w:r>
        <w:rPr>
          <w:rFonts w:ascii="Calibri" w:eastAsia="Calibri" w:hAnsi="Calibri" w:cs="Calibri"/>
          <w:sz w:val="24"/>
          <w:szCs w:val="24"/>
        </w:rPr>
        <w:t xml:space="preserve">, students watch an animation of Robin, a busy nurse, who scans a QR code on her meal kit to learn how the tilapia in her </w:t>
      </w:r>
      <w:r w:rsidR="003A0185">
        <w:rPr>
          <w:rFonts w:ascii="Calibri" w:eastAsia="Calibri" w:hAnsi="Calibri" w:cs="Calibri"/>
          <w:sz w:val="24"/>
          <w:szCs w:val="24"/>
        </w:rPr>
        <w:t xml:space="preserve">fish tacos </w:t>
      </w:r>
      <w:r w:rsidR="00E57BA1">
        <w:rPr>
          <w:rFonts w:ascii="Calibri" w:eastAsia="Calibri" w:hAnsi="Calibri" w:cs="Calibri"/>
          <w:sz w:val="24"/>
          <w:szCs w:val="24"/>
        </w:rPr>
        <w:t>traveled long distances to be there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E57BA1">
        <w:rPr>
          <w:rFonts w:ascii="Calibri" w:eastAsia="Calibri" w:hAnsi="Calibri" w:cs="Calibri"/>
          <w:sz w:val="24"/>
          <w:szCs w:val="24"/>
        </w:rPr>
        <w:t xml:space="preserve">Students </w:t>
      </w:r>
      <w:r>
        <w:rPr>
          <w:rFonts w:ascii="Calibri" w:eastAsia="Calibri" w:hAnsi="Calibri" w:cs="Calibri"/>
          <w:sz w:val="24"/>
          <w:szCs w:val="24"/>
        </w:rPr>
        <w:t xml:space="preserve">are asked which </w:t>
      </w:r>
      <w:hyperlink r:id="rId7" w:history="1"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UN S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 xml:space="preserve">ustainable </w:t>
        </w:r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D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>evelopm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>e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 xml:space="preserve">nt </w:t>
        </w:r>
        <w:r w:rsidR="003A0185" w:rsidRPr="003A0185">
          <w:rPr>
            <w:rStyle w:val="Hyperlink"/>
            <w:rFonts w:ascii="Calibri" w:eastAsia="Calibri" w:hAnsi="Calibri" w:cs="Calibri"/>
            <w:sz w:val="24"/>
            <w:szCs w:val="24"/>
          </w:rPr>
          <w:t>G</w:t>
        </w:r>
        <w:r w:rsidRPr="003A0185">
          <w:rPr>
            <w:rStyle w:val="Hyperlink"/>
            <w:rFonts w:ascii="Calibri" w:eastAsia="Calibri" w:hAnsi="Calibri" w:cs="Calibri"/>
            <w:sz w:val="24"/>
            <w:szCs w:val="24"/>
          </w:rPr>
          <w:t>oals</w:t>
        </w:r>
      </w:hyperlink>
      <w:r w:rsidR="003A0185">
        <w:rPr>
          <w:rFonts w:ascii="Calibri" w:eastAsia="Calibri" w:hAnsi="Calibri" w:cs="Calibri"/>
          <w:sz w:val="24"/>
          <w:szCs w:val="24"/>
        </w:rPr>
        <w:t xml:space="preserve"> (SDGs)</w:t>
      </w:r>
      <w:r>
        <w:rPr>
          <w:rFonts w:ascii="Calibri" w:eastAsia="Calibri" w:hAnsi="Calibri" w:cs="Calibri"/>
          <w:sz w:val="24"/>
          <w:szCs w:val="24"/>
        </w:rPr>
        <w:t xml:space="preserve"> connect to this animation and to reflect on whether ordering meal kits is sustainable.</w:t>
      </w:r>
    </w:p>
    <w:p w14:paraId="6D2CFB7E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71B8F6C0" w14:textId="4C306690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assignment asks students to dive further into sustainability by developing a T-chart of the pros and cons of meal </w:t>
      </w:r>
      <w:r w:rsidR="006963B8">
        <w:rPr>
          <w:rFonts w:ascii="Calibri" w:eastAsia="Calibri" w:hAnsi="Calibri" w:cs="Calibri"/>
          <w:sz w:val="24"/>
          <w:szCs w:val="24"/>
        </w:rPr>
        <w:t xml:space="preserve">kit delivery </w:t>
      </w:r>
      <w:r>
        <w:rPr>
          <w:rFonts w:ascii="Calibri" w:eastAsia="Calibri" w:hAnsi="Calibri" w:cs="Calibri"/>
          <w:sz w:val="24"/>
          <w:szCs w:val="24"/>
        </w:rPr>
        <w:t xml:space="preserve">services. By focusing on </w:t>
      </w:r>
      <w:r w:rsidR="00DC5CA9">
        <w:rPr>
          <w:rFonts w:ascii="Calibri" w:eastAsia="Calibri" w:hAnsi="Calibri" w:cs="Calibri"/>
          <w:sz w:val="24"/>
          <w:szCs w:val="24"/>
        </w:rPr>
        <w:t xml:space="preserve">sustainability as the main </w:t>
      </w:r>
      <w:r>
        <w:rPr>
          <w:rFonts w:ascii="Calibri" w:eastAsia="Calibri" w:hAnsi="Calibri" w:cs="Calibri"/>
          <w:sz w:val="24"/>
          <w:szCs w:val="24"/>
        </w:rPr>
        <w:t xml:space="preserve">topic, students </w:t>
      </w:r>
      <w:r w:rsidR="00DC5CA9"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z w:val="24"/>
          <w:szCs w:val="24"/>
        </w:rPr>
        <w:t>research what sustainability means</w:t>
      </w:r>
      <w:r w:rsidR="00DC5CA9">
        <w:rPr>
          <w:rFonts w:ascii="Calibri" w:eastAsia="Calibri" w:hAnsi="Calibri" w:cs="Calibri"/>
          <w:sz w:val="24"/>
          <w:szCs w:val="24"/>
        </w:rPr>
        <w:t xml:space="preserve"> as a broader concept under the </w:t>
      </w:r>
      <w:r w:rsidR="003A0185">
        <w:rPr>
          <w:rFonts w:ascii="Calibri" w:eastAsia="Calibri" w:hAnsi="Calibri" w:cs="Calibri"/>
          <w:sz w:val="24"/>
          <w:szCs w:val="24"/>
        </w:rPr>
        <w:t>SDGs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FDF05D4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2031F2C5" w14:textId="34032A73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Following the </w:t>
      </w:r>
      <w:r w:rsidR="006963B8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-chart development, conversations in class could include what </w:t>
      </w:r>
      <w:r w:rsidR="00EC633B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learned about sustainability and </w:t>
      </w:r>
      <w:r w:rsidR="00AA1649">
        <w:rPr>
          <w:rFonts w:ascii="Calibri" w:eastAsia="Calibri" w:hAnsi="Calibri" w:cs="Calibri"/>
          <w:sz w:val="24"/>
          <w:szCs w:val="24"/>
        </w:rPr>
        <w:t xml:space="preserve">how it </w:t>
      </w:r>
      <w:r>
        <w:rPr>
          <w:rFonts w:ascii="Calibri" w:eastAsia="Calibri" w:hAnsi="Calibri" w:cs="Calibri"/>
          <w:sz w:val="24"/>
          <w:szCs w:val="24"/>
        </w:rPr>
        <w:t>connect</w:t>
      </w:r>
      <w:r w:rsidR="00AA1649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to the industry of their chosen career</w:t>
      </w:r>
      <w:r w:rsidR="00AA1649">
        <w:rPr>
          <w:rFonts w:ascii="Calibri" w:eastAsia="Calibri" w:hAnsi="Calibri" w:cs="Calibri"/>
          <w:sz w:val="24"/>
          <w:szCs w:val="24"/>
        </w:rPr>
        <w:t xml:space="preserve"> pathway</w:t>
      </w:r>
      <w:r>
        <w:rPr>
          <w:rFonts w:ascii="Calibri" w:eastAsia="Calibri" w:hAnsi="Calibri" w:cs="Calibri"/>
          <w:sz w:val="24"/>
          <w:szCs w:val="24"/>
        </w:rPr>
        <w:t>.</w:t>
      </w:r>
      <w:r>
        <w:br w:type="page"/>
      </w:r>
    </w:p>
    <w:p w14:paraId="3D03C7D0" w14:textId="77777777" w:rsidR="00DD015F" w:rsidRDefault="00DD015F" w:rsidP="00DD015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684FE3" w14:textId="5E27EEDF" w:rsidR="00E809BE" w:rsidRDefault="00F90BCC" w:rsidP="00DD015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Assignment</w:t>
      </w:r>
      <w:r w:rsidR="003A0185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EC633B">
        <w:rPr>
          <w:rFonts w:ascii="Calibri" w:eastAsia="Calibri" w:hAnsi="Calibri" w:cs="Calibri"/>
          <w:b/>
          <w:sz w:val="24"/>
          <w:szCs w:val="24"/>
        </w:rPr>
        <w:t xml:space="preserve">Create a </w:t>
      </w:r>
      <w:r>
        <w:rPr>
          <w:rFonts w:ascii="Calibri" w:eastAsia="Calibri" w:hAnsi="Calibri" w:cs="Calibri"/>
          <w:b/>
          <w:sz w:val="24"/>
          <w:szCs w:val="24"/>
        </w:rPr>
        <w:t>T-Chart</w:t>
      </w:r>
      <w:r w:rsidR="003A0185">
        <w:rPr>
          <w:rFonts w:ascii="Calibri" w:eastAsia="Calibri" w:hAnsi="Calibri" w:cs="Calibri"/>
          <w:b/>
          <w:sz w:val="24"/>
          <w:szCs w:val="24"/>
        </w:rPr>
        <w:t xml:space="preserve"> on the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A1649">
        <w:rPr>
          <w:rFonts w:ascii="Calibri" w:eastAsia="Calibri" w:hAnsi="Calibri" w:cs="Calibri"/>
          <w:b/>
          <w:sz w:val="24"/>
          <w:szCs w:val="24"/>
        </w:rPr>
        <w:t xml:space="preserve">Sustainability of </w:t>
      </w:r>
      <w:r>
        <w:rPr>
          <w:rFonts w:ascii="Calibri" w:eastAsia="Calibri" w:hAnsi="Calibri" w:cs="Calibri"/>
          <w:b/>
          <w:sz w:val="24"/>
          <w:szCs w:val="24"/>
        </w:rPr>
        <w:t xml:space="preserve">Meal </w:t>
      </w:r>
      <w:r w:rsidR="00AA1649">
        <w:rPr>
          <w:rFonts w:ascii="Calibri" w:eastAsia="Calibri" w:hAnsi="Calibri" w:cs="Calibri"/>
          <w:b/>
          <w:sz w:val="24"/>
          <w:szCs w:val="24"/>
        </w:rPr>
        <w:t>Kit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A1649">
        <w:rPr>
          <w:rFonts w:ascii="Calibri" w:eastAsia="Calibri" w:hAnsi="Calibri" w:cs="Calibri"/>
          <w:b/>
          <w:sz w:val="24"/>
          <w:szCs w:val="24"/>
        </w:rPr>
        <w:t xml:space="preserve">Delivery </w:t>
      </w:r>
      <w:r>
        <w:rPr>
          <w:rFonts w:ascii="Calibri" w:eastAsia="Calibri" w:hAnsi="Calibri" w:cs="Calibri"/>
          <w:b/>
          <w:sz w:val="24"/>
          <w:szCs w:val="24"/>
        </w:rPr>
        <w:t>Service</w:t>
      </w:r>
      <w:r w:rsidR="00AA1649">
        <w:rPr>
          <w:rFonts w:ascii="Calibri" w:eastAsia="Calibri" w:hAnsi="Calibri" w:cs="Calibri"/>
          <w:b/>
          <w:sz w:val="24"/>
          <w:szCs w:val="24"/>
        </w:rPr>
        <w:t>s</w:t>
      </w:r>
    </w:p>
    <w:p w14:paraId="3DCDA17D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14B91327" w14:textId="0156E16B" w:rsidR="00E809BE" w:rsidRDefault="00F90B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watching the animation about Robin’s meal kit in </w:t>
      </w:r>
      <w:hyperlink r:id="rId8" w:history="1"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S</w:t>
        </w:r>
        <w:r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tudent </w:t>
        </w:r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M</w:t>
        </w:r>
        <w:r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>odule</w:t>
        </w:r>
        <w:r w:rsidR="003A0185" w:rsidRPr="00DD015F">
          <w:rPr>
            <w:rStyle w:val="Hyperlink"/>
            <w:rFonts w:ascii="Calibri" w:eastAsia="Calibri" w:hAnsi="Calibri" w:cs="Calibri"/>
            <w:i/>
            <w:sz w:val="24"/>
            <w:szCs w:val="24"/>
          </w:rPr>
          <w:t xml:space="preserve"> 2</w:t>
        </w:r>
      </w:hyperlink>
      <w:r>
        <w:rPr>
          <w:rFonts w:ascii="Calibri" w:eastAsia="Calibri" w:hAnsi="Calibri" w:cs="Calibri"/>
          <w:sz w:val="24"/>
          <w:szCs w:val="24"/>
        </w:rPr>
        <w:t xml:space="preserve">, research sustainability topics connected to </w:t>
      </w:r>
      <w:r w:rsidR="00DC5CA9">
        <w:rPr>
          <w:rFonts w:ascii="Calibri" w:eastAsia="Calibri" w:hAnsi="Calibri" w:cs="Calibri"/>
          <w:sz w:val="24"/>
          <w:szCs w:val="24"/>
        </w:rPr>
        <w:t xml:space="preserve">the entire process </w:t>
      </w:r>
      <w:r w:rsidR="00B22E82">
        <w:rPr>
          <w:rFonts w:ascii="Calibri" w:eastAsia="Calibri" w:hAnsi="Calibri" w:cs="Calibri"/>
          <w:sz w:val="24"/>
          <w:szCs w:val="24"/>
        </w:rPr>
        <w:t>related to the creation of</w:t>
      </w:r>
      <w:r w:rsidR="00DC5CA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meal kit services</w:t>
      </w:r>
      <w:r w:rsidR="00B22E82">
        <w:rPr>
          <w:rFonts w:ascii="Calibri" w:eastAsia="Calibri" w:hAnsi="Calibri" w:cs="Calibri"/>
          <w:sz w:val="24"/>
          <w:szCs w:val="24"/>
        </w:rPr>
        <w:t xml:space="preserve"> </w:t>
      </w:r>
      <w:r w:rsidR="00EC633B">
        <w:rPr>
          <w:rFonts w:ascii="Calibri" w:eastAsia="Calibri" w:hAnsi="Calibri" w:cs="Calibri"/>
          <w:sz w:val="24"/>
          <w:szCs w:val="24"/>
        </w:rPr>
        <w:t>—</w:t>
      </w:r>
      <w:r w:rsidR="00B22E82">
        <w:rPr>
          <w:rFonts w:ascii="Calibri" w:eastAsia="Calibri" w:hAnsi="Calibri" w:cs="Calibri"/>
          <w:sz w:val="24"/>
          <w:szCs w:val="24"/>
        </w:rPr>
        <w:t xml:space="preserve"> from sourcing of food to packaging to shipping</w:t>
      </w:r>
      <w:r>
        <w:rPr>
          <w:rFonts w:ascii="Calibri" w:eastAsia="Calibri" w:hAnsi="Calibri" w:cs="Calibri"/>
          <w:sz w:val="24"/>
          <w:szCs w:val="24"/>
        </w:rPr>
        <w:t xml:space="preserve">. Create a pros and cons </w:t>
      </w:r>
      <w:r w:rsidR="004319D6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-chart displaying the information you have gathered.</w:t>
      </w:r>
    </w:p>
    <w:p w14:paraId="1B20715F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46AA17D0" w14:textId="77777777" w:rsidR="00E809BE" w:rsidRDefault="00E809BE">
      <w:pPr>
        <w:rPr>
          <w:rFonts w:ascii="Calibri" w:eastAsia="Calibri" w:hAnsi="Calibri" w:cs="Calibri"/>
          <w:sz w:val="24"/>
          <w:szCs w:val="24"/>
        </w:rPr>
      </w:pPr>
    </w:p>
    <w:p w14:paraId="0660594A" w14:textId="289CFEDC" w:rsidR="00E809BE" w:rsidRDefault="00F90BCC" w:rsidP="00B22E82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Pros and Cons </w:t>
      </w:r>
      <w:r w:rsidR="00B22E82">
        <w:rPr>
          <w:rFonts w:ascii="Calibri" w:eastAsia="Calibri" w:hAnsi="Calibri" w:cs="Calibri"/>
          <w:b/>
          <w:sz w:val="24"/>
          <w:szCs w:val="24"/>
          <w:u w:val="single"/>
        </w:rPr>
        <w:t>of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Meal </w:t>
      </w:r>
      <w:r w:rsidR="00B22E82">
        <w:rPr>
          <w:rFonts w:ascii="Calibri" w:eastAsia="Calibri" w:hAnsi="Calibri" w:cs="Calibri"/>
          <w:b/>
          <w:sz w:val="24"/>
          <w:szCs w:val="24"/>
          <w:u w:val="single"/>
        </w:rPr>
        <w:t>Kit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EC633B">
        <w:rPr>
          <w:rFonts w:ascii="Calibri" w:eastAsia="Calibri" w:hAnsi="Calibri" w:cs="Calibri"/>
          <w:b/>
          <w:sz w:val="24"/>
          <w:szCs w:val="24"/>
          <w:u w:val="single"/>
        </w:rPr>
        <w:t xml:space="preserve">Delivery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Service Sustainability</w:t>
      </w:r>
    </w:p>
    <w:p w14:paraId="394E0D60" w14:textId="77777777" w:rsidR="00E809BE" w:rsidRDefault="00E809BE"/>
    <w:p w14:paraId="0263FD23" w14:textId="77777777" w:rsidR="00E809BE" w:rsidRDefault="00F90BCC"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0F2D259" wp14:editId="0E7C87BD">
                <wp:extent cx="5476927" cy="4743450"/>
                <wp:effectExtent l="0" t="0" r="9525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927" cy="4743450"/>
                          <a:chOff x="941075" y="9800"/>
                          <a:chExt cx="5455202" cy="47250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941075" y="617675"/>
                            <a:ext cx="5450400" cy="19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666225" y="9800"/>
                            <a:ext cx="78300" cy="4725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014525" y="217475"/>
                            <a:ext cx="5381752" cy="38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701B40" w14:textId="77777777" w:rsidR="00E809BE" w:rsidRDefault="00F90BCC" w:rsidP="00DD015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Pros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ab/>
                                <w:t>Cons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D259" id="Group 1" o:spid="_x0000_s1026" style="width:431.25pt;height:373.5pt;mso-position-horizontal-relative:char;mso-position-vertical-relative:line" coordorigin="9410,98" coordsize="54552,47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9410;top:6176;width:54504;height:195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"/>
                <v:shape id="Straight Arrow Connector 3" o:spid="_x0000_s1028" type="#_x0000_t32" style="position:absolute;left:36662;top:98;width:783;height:472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145;top:2174;width:53817;height:3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" filled="f" stroked="f">
                  <v:textbox style="mso-fit-shape-to-text:t" inset="2.53958mm,2.53958mm,2.53958mm,2.53958mm">
                    <w:txbxContent>
                      <w:p w14:paraId="5A701B40" w14:textId="77777777" w:rsidR="00E809BE" w:rsidRDefault="00F90BCC" w:rsidP="00DD015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Pros</w:t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</w:r>
                        <w:r>
                          <w:rPr>
                            <w:color w:val="000000"/>
                            <w:sz w:val="28"/>
                          </w:rPr>
                          <w:tab/>
                          <w:t>Cons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809BE" w:rsidSect="0032162E"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6DFF" w14:textId="77777777" w:rsidR="0026660B" w:rsidRDefault="0026660B" w:rsidP="0032162E">
      <w:pPr>
        <w:spacing w:line="240" w:lineRule="auto"/>
      </w:pPr>
      <w:r>
        <w:separator/>
      </w:r>
    </w:p>
  </w:endnote>
  <w:endnote w:type="continuationSeparator" w:id="0">
    <w:p w14:paraId="5B91EFFD" w14:textId="77777777" w:rsidR="0026660B" w:rsidRDefault="0026660B" w:rsidP="00321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B95B" w14:textId="77777777" w:rsidR="0026660B" w:rsidRDefault="0026660B" w:rsidP="0032162E">
      <w:pPr>
        <w:spacing w:line="240" w:lineRule="auto"/>
      </w:pPr>
      <w:r>
        <w:separator/>
      </w:r>
    </w:p>
  </w:footnote>
  <w:footnote w:type="continuationSeparator" w:id="0">
    <w:p w14:paraId="7E614C7C" w14:textId="77777777" w:rsidR="0026660B" w:rsidRDefault="0026660B" w:rsidP="00321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837C" w14:textId="7664E278" w:rsidR="0032162E" w:rsidRDefault="00504C75">
    <w:pPr>
      <w:pStyle w:val="Header"/>
    </w:pPr>
    <w:r>
      <w:rPr>
        <w:noProof/>
      </w:rPr>
      <w:drawing>
        <wp:inline distT="0" distB="0" distL="0" distR="0" wp14:anchorId="17510D7B" wp14:editId="6DA51995">
          <wp:extent cx="2359745" cy="91440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7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tDQwMjYzNDM2MTFU0lEKTi0uzszPAykwrAUAh/7unSwAAAA="/>
  </w:docVars>
  <w:rsids>
    <w:rsidRoot w:val="00E809BE"/>
    <w:rsid w:val="0026660B"/>
    <w:rsid w:val="0032162E"/>
    <w:rsid w:val="003A0185"/>
    <w:rsid w:val="004319D6"/>
    <w:rsid w:val="004E2148"/>
    <w:rsid w:val="00504C75"/>
    <w:rsid w:val="00595515"/>
    <w:rsid w:val="006963B8"/>
    <w:rsid w:val="00824A18"/>
    <w:rsid w:val="00AA1649"/>
    <w:rsid w:val="00B22E82"/>
    <w:rsid w:val="00DC5CA9"/>
    <w:rsid w:val="00DD015F"/>
    <w:rsid w:val="00E57BA1"/>
    <w:rsid w:val="00E809BE"/>
    <w:rsid w:val="00EC2717"/>
    <w:rsid w:val="00EC46F0"/>
    <w:rsid w:val="00EC633B"/>
    <w:rsid w:val="00F2150B"/>
    <w:rsid w:val="00F218C1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F417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16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62E"/>
  </w:style>
  <w:style w:type="paragraph" w:styleId="Footer">
    <w:name w:val="footer"/>
    <w:basedOn w:val="Normal"/>
    <w:link w:val="FooterChar"/>
    <w:uiPriority w:val="99"/>
    <w:unhideWhenUsed/>
    <w:rsid w:val="003216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62E"/>
  </w:style>
  <w:style w:type="character" w:styleId="CommentReference">
    <w:name w:val="annotation reference"/>
    <w:basedOn w:val="DefaultParagraphFont"/>
    <w:uiPriority w:val="99"/>
    <w:semiHidden/>
    <w:unhideWhenUsed/>
    <w:rsid w:val="00696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3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3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3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B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B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1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promise.org/initiative/global-education/student-global-competence-training-mod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dgs.un.org/go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promise.org/initiative/global-education/student-global-competence-training-mod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Larae Watkins</dc:creator>
  <cp:lastModifiedBy>Heather</cp:lastModifiedBy>
  <cp:revision>7</cp:revision>
  <cp:lastPrinted>2021-08-04T18:30:00Z</cp:lastPrinted>
  <dcterms:created xsi:type="dcterms:W3CDTF">2021-08-03T23:50:00Z</dcterms:created>
  <dcterms:modified xsi:type="dcterms:W3CDTF">2023-01-14T00:54:00Z</dcterms:modified>
</cp:coreProperties>
</file>